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0EDE0C76" w:rsidR="00763CA1" w:rsidRDefault="00763CA1" w:rsidP="008007B7"/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3BED5890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67888582" w14:textId="77777777" w:rsidR="00686DF2" w:rsidRDefault="00AF5772" w:rsidP="00187A17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41193855" w14:textId="3567BB48" w:rsidR="000543E8" w:rsidRDefault="00AF5772" w:rsidP="00187A17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BAB1EEF" w14:textId="17A9FE0A" w:rsidR="00C52CDA" w:rsidRDefault="00AF5772" w:rsidP="00187A17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881032">
        <w:rPr>
          <w:rFonts w:ascii="Times New Roman" w:hAnsi="Times New Roman" w:cs="Times New Roman"/>
        </w:rPr>
        <w:t xml:space="preserve">      </w:t>
      </w:r>
      <w:r w:rsidR="000543E8">
        <w:rPr>
          <w:rFonts w:ascii="Times New Roman" w:hAnsi="Times New Roman" w:cs="Times New Roman"/>
        </w:rPr>
        <w:t xml:space="preserve">                              </w:t>
      </w:r>
      <w:r w:rsidR="00881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81032">
        <w:rPr>
          <w:rFonts w:ascii="Times New Roman" w:hAnsi="Times New Roman" w:cs="Times New Roman"/>
        </w:rPr>
        <w:t>Prijedlog!</w:t>
      </w:r>
    </w:p>
    <w:p w14:paraId="0C9FFC79" w14:textId="77777777" w:rsidR="00881032" w:rsidRDefault="00881032" w:rsidP="00187A17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C3B8F64" w14:textId="77777777" w:rsidR="00605F71" w:rsidRPr="00605F71" w:rsidRDefault="00605F71" w:rsidP="00605F71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605F71">
        <w:rPr>
          <w:rFonts w:ascii="Times New Roman" w:eastAsia="Times New Roman" w:hAnsi="Times New Roman" w:cs="Times New Roman"/>
          <w:lang w:eastAsia="en-GB"/>
        </w:rPr>
        <w:t xml:space="preserve">Na temelju članka 35. </w:t>
      </w:r>
      <w:r w:rsidRPr="00605F71">
        <w:rPr>
          <w:rFonts w:ascii="Times New Roman" w:eastAsia="Times New Roman" w:hAnsi="Times New Roman" w:cs="Times New Roman"/>
          <w:lang w:eastAsia="hr-HR"/>
        </w:rPr>
        <w:t xml:space="preserve">Zakona o lokalnoj i područnoj (regionalnoj) samoupravi („Narodne novine“ br. 33/01, 60/01, 129/05, 109/07, 36/09, 125/08, 36/09, 150/11, 144/12, 19/13, 137/15, 123/17, 98/19, 144/20), </w:t>
      </w: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 xml:space="preserve">članka 8. Odluke o visini spomeničke rente </w:t>
      </w:r>
      <w:r w:rsidRPr="00605F71">
        <w:rPr>
          <w:rFonts w:ascii="Times New Roman" w:eastAsia="Calibri" w:hAnsi="Times New Roman" w:cs="Times New Roman"/>
          <w:color w:val="000000" w:themeColor="text1"/>
        </w:rPr>
        <w:t xml:space="preserve">(„Glasnik Grada Karlovca“ br. 13/10, 5/11, 15/15) i </w:t>
      </w:r>
      <w:r w:rsidRPr="00605F71">
        <w:rPr>
          <w:rFonts w:ascii="Times New Roman" w:eastAsia="Calibri" w:hAnsi="Times New Roman" w:cs="Times New Roman"/>
        </w:rPr>
        <w:t xml:space="preserve">članaka </w:t>
      </w:r>
      <w:r w:rsidRPr="00605F71">
        <w:rPr>
          <w:rFonts w:ascii="Times New Roman" w:eastAsia="Calibri" w:hAnsi="Times New Roman" w:cs="Times New Roman"/>
          <w:color w:val="000000"/>
        </w:rPr>
        <w:t>34. i 97. Statuta Grada Karlovca („Glasnik Grada Karlovca“ br. 7/09, 8/09, 3/13, 6/13, 1/15- potpuni tekst, 3/18, 13/18, 6/20, 4/21, 8/21, 9/21 – potpuni tekst i 10/22</w:t>
      </w:r>
      <w:r w:rsidRPr="00605F71">
        <w:rPr>
          <w:rFonts w:ascii="Times New Roman" w:eastAsia="Calibri" w:hAnsi="Times New Roman" w:cs="Times New Roman"/>
          <w:lang w:eastAsia="hr-HR"/>
        </w:rPr>
        <w:t>)</w:t>
      </w:r>
      <w:r w:rsidRPr="00605F71">
        <w:rPr>
          <w:rFonts w:ascii="Times New Roman" w:eastAsia="Calibri" w:hAnsi="Times New Roman" w:cs="Times New Roman"/>
        </w:rPr>
        <w:t xml:space="preserve"> </w:t>
      </w:r>
      <w:r w:rsidRPr="00605F71">
        <w:rPr>
          <w:rFonts w:ascii="Times New Roman" w:eastAsia="Calibri" w:hAnsi="Times New Roman" w:cs="Times New Roman"/>
          <w:color w:val="000000" w:themeColor="text1"/>
        </w:rPr>
        <w:t>Gradsko vijeće Grada Karlovca na _____ sjednici održanoj dana __________ 2025. godine donosi</w:t>
      </w:r>
    </w:p>
    <w:p w14:paraId="73F8D7C6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7E66E763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</w:p>
    <w:p w14:paraId="4CC7B8DA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605F71">
        <w:rPr>
          <w:rFonts w:ascii="Times New Roman" w:eastAsia="Calibri" w:hAnsi="Times New Roman" w:cs="Times New Roman"/>
          <w:bCs/>
          <w:color w:val="000000"/>
        </w:rPr>
        <w:t>PROGRAM OČUVANJA I OBNOVE OBJEKATA I INFRASTRUKTURE</w:t>
      </w:r>
    </w:p>
    <w:p w14:paraId="250B4EA6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605F71">
        <w:rPr>
          <w:rFonts w:ascii="Times New Roman" w:eastAsia="Calibri" w:hAnsi="Times New Roman" w:cs="Times New Roman"/>
          <w:bCs/>
          <w:color w:val="000000"/>
        </w:rPr>
        <w:t>ZAŠTIĆENE SPOMENIČKE BAŠTINE</w:t>
      </w:r>
    </w:p>
    <w:p w14:paraId="3DD50CC6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605F71">
        <w:rPr>
          <w:rFonts w:ascii="Times New Roman" w:eastAsia="Calibri" w:hAnsi="Times New Roman" w:cs="Times New Roman"/>
          <w:bCs/>
          <w:color w:val="000000"/>
        </w:rPr>
        <w:t>UNUTAR KULTURNO – POVIJESNE CJELINE U 2026. GODINI</w:t>
      </w:r>
    </w:p>
    <w:p w14:paraId="3157D2EF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pacing w:val="100"/>
        </w:rPr>
      </w:pPr>
    </w:p>
    <w:p w14:paraId="76F84427" w14:textId="77777777" w:rsidR="001C7269" w:rsidRDefault="001C7269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</w:p>
    <w:p w14:paraId="76085B32" w14:textId="307E43B5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>Članak 1.</w:t>
      </w:r>
    </w:p>
    <w:p w14:paraId="399F844D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</w:rPr>
      </w:pPr>
      <w:r w:rsidRPr="00605F71">
        <w:rPr>
          <w:rFonts w:ascii="Times New Roman" w:eastAsia="Calibri" w:hAnsi="Times New Roman" w:cs="Times New Roman"/>
          <w:color w:val="000000"/>
        </w:rPr>
        <w:t>Programom očuvanja i obnove objekata i infrastrukture zaštićene spomeničke baštine unutar kulturno – povijesne cjeline u 2026. godini (dalje u tekstu: Program) utvrđuju se uvjeti, kriteriji i načini korištenja sredstava proračuna Grada Karlovca u 2026. godini prikupljenih s osnove spomeničke rente. Predviđa se namjensko korištenje sredstava spomeničke rente za zaštitu, očuvanje i obnovu kulturnih dobara u sljedećem projektu:</w:t>
      </w:r>
    </w:p>
    <w:p w14:paraId="37A3509F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0F58A4A7" w14:textId="77777777" w:rsidR="00605F71" w:rsidRPr="00605F71" w:rsidRDefault="00605F71" w:rsidP="00605F7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</w:rPr>
      </w:pPr>
      <w:bookmarkStart w:id="0" w:name="_Hlk57895496"/>
      <w:r w:rsidRPr="00605F71">
        <w:rPr>
          <w:rFonts w:ascii="Times New Roman" w:eastAsia="Calibri" w:hAnsi="Times New Roman" w:cs="Times New Roman"/>
          <w:bCs/>
        </w:rPr>
        <w:t>Kapitalni projekt: K400106 Obnova i očuvanje objekata kulturne baštine</w:t>
      </w:r>
    </w:p>
    <w:bookmarkEnd w:id="0"/>
    <w:p w14:paraId="56B159AE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color w:val="FF0000"/>
        </w:rPr>
      </w:pPr>
    </w:p>
    <w:tbl>
      <w:tblPr>
        <w:tblStyle w:val="TableGrid1"/>
        <w:tblW w:w="0" w:type="auto"/>
        <w:tblInd w:w="361" w:type="dxa"/>
        <w:tblLook w:val="04A0" w:firstRow="1" w:lastRow="0" w:firstColumn="1" w:lastColumn="0" w:noHBand="0" w:noVBand="1"/>
      </w:tblPr>
      <w:tblGrid>
        <w:gridCol w:w="5276"/>
        <w:gridCol w:w="2551"/>
      </w:tblGrid>
      <w:tr w:rsidR="00605F71" w:rsidRPr="00605F71" w14:paraId="2D17E9A0" w14:textId="77777777">
        <w:trPr>
          <w:trHeight w:val="319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BA"/>
            <w:hideMark/>
          </w:tcPr>
          <w:p w14:paraId="6CCA5F32" w14:textId="77777777" w:rsidR="00605F71" w:rsidRPr="00605F71" w:rsidRDefault="00605F71" w:rsidP="00605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" w:name="_Hlk57895636"/>
            <w:r w:rsidRPr="00605F71">
              <w:rPr>
                <w:rFonts w:ascii="Times New Roman" w:hAnsi="Times New Roman" w:cs="Times New Roman"/>
              </w:rPr>
              <w:t>VRSTA RASHODA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BA"/>
            <w:hideMark/>
          </w:tcPr>
          <w:p w14:paraId="2AB2EC17" w14:textId="77777777" w:rsidR="00605F71" w:rsidRPr="00605F71" w:rsidRDefault="00605F71" w:rsidP="00605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5F71">
              <w:rPr>
                <w:rFonts w:ascii="Times New Roman" w:hAnsi="Times New Roman" w:cs="Times New Roman"/>
              </w:rPr>
              <w:t>PRORAČUN     2026.</w:t>
            </w:r>
          </w:p>
        </w:tc>
      </w:tr>
      <w:tr w:rsidR="00605F71" w:rsidRPr="00605F71" w14:paraId="55A2A1D9" w14:textId="7777777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6C9B" w14:textId="77777777" w:rsidR="00605F71" w:rsidRPr="00605F71" w:rsidRDefault="00605F71" w:rsidP="00605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605F71">
              <w:rPr>
                <w:rFonts w:ascii="Times New Roman" w:eastAsia="Times New Roman" w:hAnsi="Times New Roman" w:cs="Times New Roman"/>
              </w:rPr>
              <w:t>Kapitalne donacije za uređenje pročelja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22BE" w14:textId="77777777" w:rsidR="00605F71" w:rsidRPr="00605F71" w:rsidRDefault="00605F71" w:rsidP="00605F7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605F71">
              <w:rPr>
                <w:rFonts w:ascii="Times New Roman" w:hAnsi="Times New Roman" w:cs="Times New Roman"/>
              </w:rPr>
              <w:t>100.000,00 €</w:t>
            </w:r>
          </w:p>
        </w:tc>
      </w:tr>
      <w:tr w:rsidR="00605F71" w:rsidRPr="00605F71" w14:paraId="0ABC361D" w14:textId="7777777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DEF7" w14:textId="77777777" w:rsidR="00605F71" w:rsidRPr="00605F71" w:rsidRDefault="00605F71" w:rsidP="00605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605F71">
              <w:rPr>
                <w:rFonts w:ascii="Times New Roman" w:eastAsia="Times New Roman" w:hAnsi="Times New Roman" w:cs="Times New Roman"/>
              </w:rPr>
              <w:t>Rashodi za usluge - stručni nadzor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A178" w14:textId="77777777" w:rsidR="00605F71" w:rsidRPr="00605F71" w:rsidRDefault="00605F71" w:rsidP="00605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5F71">
              <w:rPr>
                <w:rFonts w:ascii="Times New Roman" w:hAnsi="Times New Roman" w:cs="Times New Roman"/>
              </w:rPr>
              <w:t xml:space="preserve">                       10.000,00 €</w:t>
            </w:r>
          </w:p>
        </w:tc>
      </w:tr>
      <w:bookmarkEnd w:id="1"/>
    </w:tbl>
    <w:p w14:paraId="7174AEE1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</w:p>
    <w:p w14:paraId="2465DE5C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</w:rPr>
      </w:pPr>
      <w:r w:rsidRPr="00605F71">
        <w:rPr>
          <w:rFonts w:ascii="Times New Roman" w:eastAsia="Calibri" w:hAnsi="Times New Roman" w:cs="Times New Roman"/>
        </w:rPr>
        <w:t>Sredstva spomeničke rente u 2026. godini planiraju se u ukupnom iznosu od 110.000,00 eura.</w:t>
      </w:r>
    </w:p>
    <w:p w14:paraId="73102332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 xml:space="preserve">U cilju poticanja vlasnika na ulaganja u očuvanje i obnovu višestambenih i stambeno-poslovnih zgrada koje su zaštićene kao pojedinačno kulturno dobro ili se nalaze unutar kulturno-povijesne cjeline na području Grada Karlovca, sukladno članku 22. Zakona o upravljanju i održavanju zgrada („Narodne novine“ br. 152/24), Grad Karlovac će putem javnog poziva Republike Hrvatske, </w:t>
      </w:r>
      <w:bookmarkStart w:id="2" w:name="_Hlk213140439"/>
      <w:r w:rsidRPr="00605F71">
        <w:rPr>
          <w:rFonts w:ascii="Times New Roman" w:eastAsia="Times New Roman" w:hAnsi="Times New Roman" w:cs="Times New Roman"/>
          <w:lang w:eastAsia="hr-HR"/>
        </w:rPr>
        <w:t>Ministarstva prostornoga uređenja, graditeljstva i državne imovine</w:t>
      </w:r>
      <w:bookmarkEnd w:id="2"/>
      <w:r w:rsidRPr="00605F71">
        <w:rPr>
          <w:rFonts w:ascii="Times New Roman" w:eastAsia="Times New Roman" w:hAnsi="Times New Roman" w:cs="Times New Roman"/>
          <w:lang w:eastAsia="hr-HR"/>
        </w:rPr>
        <w:t>, sufinancirati radove na uređenju pročelja navedenih zgrada. Za radove na uređenju pročelja višestambenih i stambeno-poslovnih zgrada iz sredstava prikupljenih s osnove spomeničke rente planira se utrošiti iznos od 100.000,00 €.</w:t>
      </w:r>
    </w:p>
    <w:p w14:paraId="4D2322B5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Sredstva spomeničke rente u iznosu od 10.000,00 eura osiguravaju se za troškove usluge stručnog nadzora nad izvođenjem radova na obnovi spomenika „Glorijeta“ na Vojnom groblju.</w:t>
      </w:r>
    </w:p>
    <w:p w14:paraId="57F7692C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372D7F8" w14:textId="77777777" w:rsidR="00605F71" w:rsidRPr="00605F71" w:rsidRDefault="00605F71" w:rsidP="00605F71">
      <w:pPr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>Prikaz planiranih rashoda sredstava prikupljenih s osnove spomeničke rente u 2026. godini:</w:t>
      </w:r>
    </w:p>
    <w:tbl>
      <w:tblPr>
        <w:tblW w:w="0" w:type="auto"/>
        <w:tblInd w:w="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5"/>
        <w:gridCol w:w="4646"/>
        <w:gridCol w:w="2583"/>
      </w:tblGrid>
      <w:tr w:rsidR="00605F71" w:rsidRPr="00605F71" w14:paraId="79A87ABA" w14:textId="77777777">
        <w:trPr>
          <w:trHeight w:val="382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FEBA"/>
          </w:tcPr>
          <w:p w14:paraId="67D4000F" w14:textId="77777777" w:rsidR="00605F71" w:rsidRPr="00605F71" w:rsidRDefault="00605F71" w:rsidP="0060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FEBA"/>
            <w:hideMark/>
          </w:tcPr>
          <w:p w14:paraId="4B133DC7" w14:textId="77777777" w:rsidR="00605F71" w:rsidRPr="00605F71" w:rsidRDefault="00605F71" w:rsidP="0060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05F71">
              <w:rPr>
                <w:rFonts w:ascii="Times New Roman" w:eastAsia="Times New Roman" w:hAnsi="Times New Roman" w:cs="Times New Roman"/>
                <w:bCs/>
              </w:rPr>
              <w:t>VRSTA RASHODA</w:t>
            </w:r>
          </w:p>
        </w:tc>
        <w:tc>
          <w:tcPr>
            <w:tcW w:w="2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FEBA"/>
            <w:hideMark/>
          </w:tcPr>
          <w:p w14:paraId="3C35DE93" w14:textId="77777777" w:rsidR="00605F71" w:rsidRPr="00605F71" w:rsidRDefault="00605F71" w:rsidP="0060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05F71">
              <w:rPr>
                <w:rFonts w:ascii="Times New Roman" w:eastAsia="Times New Roman" w:hAnsi="Times New Roman" w:cs="Times New Roman"/>
                <w:bCs/>
              </w:rPr>
              <w:t>PRORAČUN 2026.</w:t>
            </w:r>
          </w:p>
        </w:tc>
      </w:tr>
      <w:tr w:rsidR="00605F71" w:rsidRPr="00605F71" w14:paraId="336E95BC" w14:textId="77777777">
        <w:trPr>
          <w:trHeight w:val="699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F791CCB" w14:textId="77777777" w:rsidR="00605F71" w:rsidRPr="00605F71" w:rsidRDefault="00605F71" w:rsidP="0060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605F71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4526EE3" w14:textId="77777777" w:rsidR="00605F71" w:rsidRPr="00605F71" w:rsidRDefault="00605F71" w:rsidP="00605F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5F71">
              <w:rPr>
                <w:rFonts w:ascii="Times New Roman" w:eastAsia="Times New Roman" w:hAnsi="Times New Roman" w:cs="Times New Roman"/>
              </w:rPr>
              <w:t>Kapitalni projekt  K400106 Obnova i očuvanje objekata kulturne baštine</w:t>
            </w:r>
          </w:p>
        </w:tc>
        <w:tc>
          <w:tcPr>
            <w:tcW w:w="2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74DDD3" w14:textId="77777777" w:rsidR="00605F71" w:rsidRPr="00605F71" w:rsidRDefault="00605F71" w:rsidP="00605F7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05F71">
              <w:rPr>
                <w:rFonts w:ascii="Times New Roman" w:eastAsia="Times New Roman" w:hAnsi="Times New Roman" w:cs="Times New Roman"/>
              </w:rPr>
              <w:t xml:space="preserve">                    110.000,00 €</w:t>
            </w:r>
          </w:p>
        </w:tc>
      </w:tr>
      <w:tr w:rsidR="00605F71" w:rsidRPr="00605F71" w14:paraId="4D6EA912" w14:textId="77777777">
        <w:trPr>
          <w:trHeight w:val="388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31BF9" w14:textId="77777777" w:rsidR="00605F71" w:rsidRPr="00605F71" w:rsidRDefault="00605F71" w:rsidP="0060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04EEA8" w14:textId="77777777" w:rsidR="00605F71" w:rsidRPr="00605F71" w:rsidRDefault="00605F71" w:rsidP="00605F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5F71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2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447CA5" w14:textId="77777777" w:rsidR="00605F71" w:rsidRPr="00605F71" w:rsidRDefault="00605F71" w:rsidP="0060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05F71">
              <w:rPr>
                <w:rFonts w:ascii="Times New Roman" w:eastAsia="Times New Roman" w:hAnsi="Times New Roman" w:cs="Times New Roman"/>
                <w:bCs/>
              </w:rPr>
              <w:t xml:space="preserve">                     110.000,00 €</w:t>
            </w:r>
          </w:p>
        </w:tc>
      </w:tr>
    </w:tbl>
    <w:p w14:paraId="2958FD4B" w14:textId="77777777" w:rsid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</w:p>
    <w:p w14:paraId="55F9F359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>Članak 2.</w:t>
      </w:r>
    </w:p>
    <w:p w14:paraId="70F973A6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hr-HR"/>
        </w:rPr>
      </w:pPr>
      <w:r w:rsidRPr="00605F71">
        <w:rPr>
          <w:rFonts w:ascii="Times New Roman" w:eastAsia="Calibri" w:hAnsi="Times New Roman" w:cs="Times New Roman"/>
          <w:lang w:eastAsia="hr-HR"/>
        </w:rPr>
        <w:t>Naredbodavac za realizaciju ovog Programa je gradonačelnik Grada Karlovca.</w:t>
      </w:r>
    </w:p>
    <w:p w14:paraId="2CD68ABC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05F71">
        <w:rPr>
          <w:rFonts w:ascii="Times New Roman" w:eastAsia="Calibri" w:hAnsi="Times New Roman" w:cs="Times New Roman"/>
          <w:lang w:eastAsia="hr-HR"/>
        </w:rPr>
        <w:t xml:space="preserve">             </w:t>
      </w:r>
      <w:r w:rsidRPr="00605F71">
        <w:rPr>
          <w:rFonts w:ascii="Times New Roman" w:eastAsia="Calibri" w:hAnsi="Times New Roman" w:cs="Times New Roman"/>
        </w:rPr>
        <w:t>Za realizaciju ovog Programa zadužuje se Upravni odjel za gradnju i zaštitu okoliša.</w:t>
      </w:r>
    </w:p>
    <w:p w14:paraId="3D9529A3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E6B15CD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302D2C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>Članak 3.</w:t>
      </w:r>
    </w:p>
    <w:p w14:paraId="0C41A058" w14:textId="77777777" w:rsidR="00605F71" w:rsidRPr="00605F71" w:rsidRDefault="00605F71" w:rsidP="00605F7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05F71">
        <w:rPr>
          <w:rFonts w:ascii="Times New Roman" w:eastAsia="Calibri" w:hAnsi="Times New Roman" w:cs="Times New Roman"/>
          <w:lang w:eastAsia="hr-HR"/>
        </w:rPr>
        <w:t xml:space="preserve">            Gradonačelnik Grada Karlovca dužan je</w:t>
      </w:r>
      <w:r w:rsidRPr="00605F71">
        <w:rPr>
          <w:rFonts w:ascii="Times New Roman" w:eastAsia="Calibri" w:hAnsi="Times New Roman" w:cs="Times New Roman"/>
        </w:rPr>
        <w:t xml:space="preserve"> istodobno s Izvješćem o izvršenju Proračuna Grada Karlovca za 2026. godinu</w:t>
      </w:r>
      <w:r w:rsidRPr="00605F71">
        <w:rPr>
          <w:rFonts w:ascii="Times New Roman" w:eastAsia="Calibri" w:hAnsi="Times New Roman" w:cs="Times New Roman"/>
          <w:lang w:eastAsia="hr-HR"/>
        </w:rPr>
        <w:t xml:space="preserve"> podnijeti Gradskom vijeću Grada Karlovca izvješće o izvršenju Programa i namjenskom utrošku sredstava Proračuna spomeničke rente za 2026. godinu. </w:t>
      </w:r>
    </w:p>
    <w:p w14:paraId="4CB0FBA7" w14:textId="77777777" w:rsidR="00605F71" w:rsidRDefault="00605F71" w:rsidP="00605F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4A5D5A83" w14:textId="77777777" w:rsidR="000543E8" w:rsidRPr="00605F71" w:rsidRDefault="000543E8" w:rsidP="00605F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CB30B89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>Članak 4.</w:t>
      </w:r>
    </w:p>
    <w:p w14:paraId="3BCE66C1" w14:textId="77777777" w:rsidR="00605F71" w:rsidRPr="00605F71" w:rsidRDefault="00605F71" w:rsidP="00605F7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05F71">
        <w:rPr>
          <w:rFonts w:ascii="Times New Roman" w:eastAsia="Calibri" w:hAnsi="Times New Roman" w:cs="Times New Roman"/>
        </w:rPr>
        <w:t xml:space="preserve">             Ovaj Program objavit će se u „Glasniku Grada Karlovca“, a stupa na snagu 1. siječnja 2026. godine.</w:t>
      </w:r>
    </w:p>
    <w:p w14:paraId="7848C7BC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FF0000"/>
        </w:rPr>
      </w:pPr>
    </w:p>
    <w:p w14:paraId="3BB4AF59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  <w:color w:val="000000"/>
        </w:rPr>
      </w:pPr>
      <w:r w:rsidRPr="00605F71">
        <w:rPr>
          <w:rFonts w:ascii="Times New Roman" w:eastAsia="Calibri" w:hAnsi="Times New Roman" w:cs="Times New Roman"/>
          <w:bCs/>
          <w:color w:val="FF0000"/>
        </w:rPr>
        <w:t xml:space="preserve">                                                                                      </w:t>
      </w:r>
      <w:r w:rsidRPr="00605F71">
        <w:rPr>
          <w:rFonts w:ascii="Times New Roman" w:eastAsia="Calibri" w:hAnsi="Times New Roman" w:cs="Times New Roman"/>
          <w:bCs/>
          <w:color w:val="000000"/>
        </w:rPr>
        <w:t>PREDSJEDNIK</w:t>
      </w:r>
    </w:p>
    <w:p w14:paraId="1DB7CE30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  <w:color w:val="000000"/>
        </w:rPr>
      </w:pPr>
      <w:r w:rsidRPr="00605F71">
        <w:rPr>
          <w:rFonts w:ascii="Times New Roman" w:eastAsia="Calibri" w:hAnsi="Times New Roman" w:cs="Times New Roman"/>
          <w:bCs/>
          <w:color w:val="000000"/>
        </w:rPr>
        <w:t xml:space="preserve">                                                             GRADSKOG VIJEĆA GRADA KARLOVCA</w:t>
      </w:r>
    </w:p>
    <w:p w14:paraId="2F6DCDA6" w14:textId="77777777" w:rsidR="00605F71" w:rsidRPr="00605F71" w:rsidRDefault="00605F71" w:rsidP="00605F71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Calibri" w:hAnsi="Times New Roman" w:cs="Times New Roman"/>
          <w:b/>
          <w:color w:val="000000"/>
        </w:rPr>
        <w:tab/>
      </w:r>
      <w:r w:rsidRPr="00605F71">
        <w:rPr>
          <w:rFonts w:ascii="Times New Roman" w:eastAsia="Calibri" w:hAnsi="Times New Roman" w:cs="Times New Roman"/>
          <w:b/>
          <w:color w:val="000000"/>
        </w:rPr>
        <w:tab/>
      </w:r>
      <w:r w:rsidRPr="00605F71">
        <w:rPr>
          <w:rFonts w:ascii="Times New Roman" w:eastAsia="Calibri" w:hAnsi="Times New Roman" w:cs="Times New Roman"/>
          <w:b/>
          <w:color w:val="000000"/>
        </w:rPr>
        <w:tab/>
      </w:r>
      <w:r w:rsidRPr="00605F71">
        <w:rPr>
          <w:rFonts w:ascii="Times New Roman" w:eastAsia="Calibri" w:hAnsi="Times New Roman" w:cs="Times New Roman"/>
          <w:b/>
          <w:color w:val="000000"/>
        </w:rPr>
        <w:tab/>
      </w:r>
      <w:r w:rsidRPr="00605F71">
        <w:rPr>
          <w:rFonts w:ascii="Times New Roman" w:eastAsia="Calibri" w:hAnsi="Times New Roman" w:cs="Times New Roman"/>
          <w:b/>
          <w:color w:val="000000"/>
        </w:rPr>
        <w:tab/>
      </w:r>
      <w:r w:rsidRPr="00605F71">
        <w:rPr>
          <w:rFonts w:ascii="Times New Roman" w:eastAsia="Calibri" w:hAnsi="Times New Roman" w:cs="Times New Roman"/>
          <w:b/>
          <w:color w:val="000000"/>
        </w:rPr>
        <w:tab/>
      </w:r>
      <w:r w:rsidRPr="00605F71">
        <w:rPr>
          <w:rFonts w:ascii="Times New Roman" w:eastAsia="Times New Roman" w:hAnsi="Times New Roman" w:cs="Times New Roman"/>
        </w:rPr>
        <w:t xml:space="preserve">             </w:t>
      </w:r>
      <w:r w:rsidRPr="00605F71">
        <w:rPr>
          <w:rFonts w:ascii="Times New Roman" w:eastAsia="Times New Roman" w:hAnsi="Times New Roman" w:cs="Times New Roman"/>
          <w:lang w:eastAsia="hr-HR"/>
        </w:rPr>
        <w:t>Mario Jovković, mag. psych.</w:t>
      </w:r>
    </w:p>
    <w:p w14:paraId="2277145A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color w:val="000000"/>
        </w:rPr>
      </w:pPr>
    </w:p>
    <w:p w14:paraId="4D547944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14:paraId="3CBD04DD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14:paraId="3A705FFD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14:paraId="041F2E40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14:paraId="3B3E0FB6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14:paraId="56ED9760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p w14:paraId="0225FE5A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605F71">
        <w:rPr>
          <w:rFonts w:ascii="Times New Roman" w:eastAsia="Calibri" w:hAnsi="Times New Roman" w:cs="Times New Roman"/>
          <w:bCs/>
          <w:color w:val="000000"/>
        </w:rPr>
        <w:t>DOSTAVITI:</w:t>
      </w:r>
    </w:p>
    <w:p w14:paraId="069B7E7E" w14:textId="77777777" w:rsidR="00605F71" w:rsidRPr="00605F71" w:rsidRDefault="00605F71" w:rsidP="00605F7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Upravni odjel za poslove gradonačelnika, ovdje</w:t>
      </w:r>
    </w:p>
    <w:p w14:paraId="1650594E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237ED248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Upravni odjel za društvene djelatnosti, ovdje</w:t>
      </w:r>
    </w:p>
    <w:p w14:paraId="5355CD4A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Upravni odjel gradnju i zaštitu okoliša, ovdje</w:t>
      </w:r>
    </w:p>
    <w:p w14:paraId="1DB169C3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 xml:space="preserve">Ministarstvo kulture i medija, Runjaninova 2, 10 000 Zagreb                                                                                                   </w:t>
      </w:r>
    </w:p>
    <w:p w14:paraId="3A331FC7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656E923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Zapisnik</w:t>
      </w:r>
    </w:p>
    <w:p w14:paraId="5F3AC75E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6CFF5150" w14:textId="77777777" w:rsidR="00605F71" w:rsidRPr="00605F71" w:rsidRDefault="00605F71" w:rsidP="00605F7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05F71">
        <w:rPr>
          <w:rFonts w:ascii="Times New Roman" w:eastAsia="Times New Roman" w:hAnsi="Times New Roman" w:cs="Times New Roman"/>
          <w:lang w:eastAsia="hr-HR"/>
        </w:rPr>
        <w:t>Pismohrana</w:t>
      </w:r>
    </w:p>
    <w:p w14:paraId="19DF670C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14:paraId="2A80E9F0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14:paraId="2E9B66F8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14:paraId="1AC9F636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14:paraId="50F73F59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>O b r a z l o ž e nj e</w:t>
      </w:r>
    </w:p>
    <w:p w14:paraId="384608FB" w14:textId="77777777" w:rsidR="00605F71" w:rsidRPr="00605F71" w:rsidRDefault="00605F71" w:rsidP="00605F71">
      <w:pPr>
        <w:spacing w:after="0"/>
        <w:jc w:val="center"/>
        <w:rPr>
          <w:rFonts w:ascii="Times New Roman" w:eastAsia="Calibri" w:hAnsi="Times New Roman" w:cs="Times New Roman"/>
          <w:color w:val="FF0000"/>
        </w:rPr>
      </w:pPr>
    </w:p>
    <w:p w14:paraId="71D3623E" w14:textId="77777777" w:rsidR="00605F71" w:rsidRPr="00605F71" w:rsidRDefault="00605F71" w:rsidP="00605F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hr-HR"/>
        </w:rPr>
      </w:pPr>
      <w:r w:rsidRPr="00605F71">
        <w:rPr>
          <w:rFonts w:ascii="Times New Roman" w:eastAsia="Calibri" w:hAnsi="Times New Roman" w:cs="Times New Roman"/>
          <w:color w:val="FF0000"/>
          <w:lang w:eastAsia="hr-HR"/>
        </w:rPr>
        <w:t xml:space="preserve"> </w:t>
      </w:r>
      <w:r w:rsidRPr="00605F71">
        <w:rPr>
          <w:rFonts w:ascii="Times New Roman" w:eastAsia="Calibri" w:hAnsi="Times New Roman" w:cs="Times New Roman"/>
          <w:lang w:eastAsia="hr-HR"/>
        </w:rPr>
        <w:t xml:space="preserve">Zakonom o zaštiti i očuvanju kulturnih dobara („Narodne novine“ br. 145/2024) propisana je obveza uvođenja i plaćanja spomeničke rente za sve fizičke i pravne osobe koje su obveznici poreza na dohodak ili poreza na dobit, a obavljaju gospodarsku djelatnost u nepokretnom kulturnom dobru ili na području kulturno – povijesne cjeline. </w:t>
      </w:r>
    </w:p>
    <w:p w14:paraId="556CD54A" w14:textId="77777777" w:rsidR="00605F71" w:rsidRPr="00605F71" w:rsidRDefault="00605F71" w:rsidP="00605F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hr-HR"/>
        </w:rPr>
      </w:pPr>
      <w:r w:rsidRPr="00605F71">
        <w:rPr>
          <w:rFonts w:ascii="Times New Roman" w:eastAsia="Calibri" w:hAnsi="Times New Roman" w:cs="Times New Roman"/>
          <w:lang w:eastAsia="hr-HR"/>
        </w:rPr>
        <w:t xml:space="preserve">Spomenička renta plaća se za obavljanje gospodarske djelatnosti u objektima koji su rješenjem Ministarstva kulture utvrđeni kao nepokretno kulturno dobro i na područjima za koje je Ministarstvo </w:t>
      </w:r>
      <w:r w:rsidRPr="00605F71">
        <w:rPr>
          <w:rFonts w:ascii="Times New Roman" w:eastAsia="Calibri" w:hAnsi="Times New Roman" w:cs="Times New Roman"/>
          <w:lang w:eastAsia="hr-HR"/>
        </w:rPr>
        <w:lastRenderedPageBreak/>
        <w:t xml:space="preserve">kulture utvrdilo svojstvo </w:t>
      </w:r>
      <w:r w:rsidRPr="00605F71">
        <w:rPr>
          <w:rFonts w:ascii="Times New Roman" w:eastAsia="Calibri" w:hAnsi="Times New Roman" w:cs="Times New Roman"/>
        </w:rPr>
        <w:t>zaštićene spomeničke baštine</w:t>
      </w:r>
      <w:r w:rsidRPr="00605F71">
        <w:rPr>
          <w:rFonts w:ascii="Times New Roman" w:eastAsia="Calibri" w:hAnsi="Times New Roman" w:cs="Times New Roman"/>
          <w:lang w:eastAsia="hr-HR"/>
        </w:rPr>
        <w:t xml:space="preserve">. Prihod od spomeničke rente koristi se isključivo za zaštitu i očuvanje kulturnih dobara. </w:t>
      </w:r>
    </w:p>
    <w:p w14:paraId="4B3F5FF5" w14:textId="77777777" w:rsidR="00605F71" w:rsidRPr="00605F71" w:rsidRDefault="00605F71" w:rsidP="00605F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Gradsko vijeće Grada Karlovca donijelo je Odluku o visini spomeničke rente, kojom su utvrđeni uvjeti za plaćanje spomeničke rente na području Grada Karlovca, a posebno:</w:t>
      </w:r>
    </w:p>
    <w:p w14:paraId="59511F4E" w14:textId="77777777" w:rsidR="00605F71" w:rsidRPr="00605F71" w:rsidRDefault="00605F71" w:rsidP="00605F7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obveznici plaćanja spomeničke rente,</w:t>
      </w:r>
    </w:p>
    <w:p w14:paraId="182AE35B" w14:textId="77777777" w:rsidR="00605F71" w:rsidRPr="00605F71" w:rsidRDefault="00605F71" w:rsidP="00605F7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kulturno-povijesna urbanistička cjelina u kojima se plaća spomenička renta kada se u njima obavljaju gospodarske djelatnosti,</w:t>
      </w:r>
    </w:p>
    <w:p w14:paraId="4060E2BD" w14:textId="77777777" w:rsidR="00605F71" w:rsidRPr="00605F71" w:rsidRDefault="00605F71" w:rsidP="00605F7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visina spomeničke rente u kulturno-povijesnoj urbanističkoj cjelini,</w:t>
      </w:r>
    </w:p>
    <w:p w14:paraId="5FE74DD7" w14:textId="77777777" w:rsidR="00605F71" w:rsidRPr="00605F71" w:rsidRDefault="00605F71" w:rsidP="00605F7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utvrđivanje obaveze plaćanja spomeničke rente,</w:t>
      </w:r>
    </w:p>
    <w:p w14:paraId="47A2217F" w14:textId="77777777" w:rsidR="00605F71" w:rsidRPr="00605F71" w:rsidRDefault="00605F71" w:rsidP="00605F7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način plaćanja spomeničke rente,</w:t>
      </w:r>
    </w:p>
    <w:p w14:paraId="31EBF0A9" w14:textId="77777777" w:rsidR="00605F71" w:rsidRPr="00605F71" w:rsidRDefault="00605F71" w:rsidP="00605F7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hr-HR"/>
        </w:rPr>
      </w:pPr>
      <w:r w:rsidRPr="00605F71">
        <w:rPr>
          <w:rFonts w:ascii="Times New Roman" w:eastAsia="Calibri" w:hAnsi="Times New Roman" w:cs="Times New Roman"/>
          <w:color w:val="000000" w:themeColor="text1"/>
          <w:lang w:eastAsia="hr-HR"/>
        </w:rPr>
        <w:t>djelomično i potpuno oslobađanje od plaćanja spomeničke rente.</w:t>
      </w:r>
    </w:p>
    <w:p w14:paraId="437C4FF9" w14:textId="77777777" w:rsidR="00605F71" w:rsidRPr="00605F71" w:rsidRDefault="00605F71" w:rsidP="00605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</w:rPr>
      </w:pPr>
      <w:r w:rsidRPr="00605F71">
        <w:rPr>
          <w:rFonts w:ascii="Times New Roman" w:eastAsia="Calibri" w:hAnsi="Times New Roman" w:cs="Times New Roman"/>
        </w:rPr>
        <w:t xml:space="preserve">             Programom očuvanja i obnove objekata i infrastrukture zaštićene spomeničke baštine unutar kulturno – povijesne cjeline u 2026. godine  utvrđuju se uvjeti, kriteriji i načini namjenskog korištenja sredstava proračuna Grada Karlovca u 2026. godini prikupljenih s osnove spomeničke rente, kroz projekte i aktivnosti kojima je cilj zaštita, očuvanje i obnova kulturnih dobara. Sredstva</w:t>
      </w:r>
      <w:r w:rsidRPr="00605F71">
        <w:rPr>
          <w:rFonts w:ascii="Calibri" w:eastAsia="Calibri" w:hAnsi="Calibri" w:cs="Arial"/>
        </w:rPr>
        <w:t xml:space="preserve"> </w:t>
      </w:r>
      <w:r w:rsidRPr="00605F71">
        <w:rPr>
          <w:rFonts w:ascii="Times New Roman" w:eastAsia="Calibri" w:hAnsi="Times New Roman" w:cs="Times New Roman"/>
        </w:rPr>
        <w:t>prikupljena s osnove spomeničke rente planiraju se u 2026. godini u ukupnom iznosu od 110.000,00 eura te će se namjenski utrošiti za sufinanciranje</w:t>
      </w:r>
      <w:r w:rsidRPr="00605F71">
        <w:rPr>
          <w:rFonts w:ascii="Calibri" w:eastAsia="Calibri" w:hAnsi="Calibri" w:cs="Arial"/>
        </w:rPr>
        <w:t xml:space="preserve"> </w:t>
      </w:r>
      <w:r w:rsidRPr="00605F71">
        <w:rPr>
          <w:rFonts w:ascii="Times New Roman" w:eastAsia="Calibri" w:hAnsi="Times New Roman" w:cs="Times New Roman"/>
        </w:rPr>
        <w:t>radova (</w:t>
      </w:r>
      <w:r w:rsidRPr="00605F71">
        <w:rPr>
          <w:rFonts w:ascii="Times New Roman" w:eastAsia="Times New Roman" w:hAnsi="Times New Roman" w:cs="Times New Roman"/>
          <w:lang w:eastAsia="hr-HR"/>
        </w:rPr>
        <w:t xml:space="preserve">putem javnog poziva Ministarstva prostornoga uređenja, graditeljstva i državne imovine) na uređenju pročelja višestambenih i stambeno-poslovnih zgrada </w:t>
      </w:r>
      <w:r w:rsidRPr="00605F71">
        <w:rPr>
          <w:rFonts w:ascii="Times New Roman" w:eastAsia="Calibri" w:hAnsi="Times New Roman" w:cs="Times New Roman"/>
        </w:rPr>
        <w:t>koje imaju svojstvo zaštićenog kulturnog dobra ili se nalaze unutar kulturno-povijesne urbanističke cjeline na području Grada Karlovca, kao i za</w:t>
      </w:r>
      <w:r w:rsidRPr="00605F71">
        <w:rPr>
          <w:rFonts w:ascii="Times New Roman" w:eastAsia="Times New Roman" w:hAnsi="Times New Roman" w:cs="Times New Roman"/>
          <w:lang w:eastAsia="hr-HR"/>
        </w:rPr>
        <w:t xml:space="preserve"> troškove usluge stručnog nadzora nad izvođenjem radova na obnovi spomenika „Glorijeta“ na Vojnom groblju.</w:t>
      </w:r>
    </w:p>
    <w:p w14:paraId="1314CF5D" w14:textId="77777777" w:rsidR="00605F71" w:rsidRPr="00605F71" w:rsidRDefault="00605F71" w:rsidP="00605F7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3"/>
          <w:lang w:val="pl-PL" w:eastAsia="hr-HR"/>
        </w:rPr>
      </w:pPr>
      <w:r w:rsidRPr="00605F71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   Slijedom navedenog i obrazloženog, molimo Gradsko vijeće da razmotri i usvoji predloženi Program.</w:t>
      </w:r>
    </w:p>
    <w:p w14:paraId="2063D657" w14:textId="77777777" w:rsidR="00605F71" w:rsidRPr="00605F71" w:rsidRDefault="00605F71" w:rsidP="00605F7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3"/>
          <w:lang w:val="pl-PL" w:eastAsia="hr-HR"/>
        </w:rPr>
      </w:pPr>
    </w:p>
    <w:p w14:paraId="312279E2" w14:textId="77777777" w:rsidR="00605F71" w:rsidRPr="00605F71" w:rsidRDefault="00605F71" w:rsidP="00605F71">
      <w:pPr>
        <w:spacing w:after="0"/>
        <w:rPr>
          <w:rFonts w:ascii="Times New Roman" w:eastAsia="Calibri" w:hAnsi="Times New Roman" w:cs="Times New Roman"/>
        </w:rPr>
      </w:pPr>
      <w:r w:rsidRPr="00605F71">
        <w:rPr>
          <w:rFonts w:ascii="Times New Roman" w:eastAsia="Calibri" w:hAnsi="Times New Roman" w:cs="Times New Roman"/>
        </w:rPr>
        <w:t>U Karlovcu, 4. prosinca 2025. godine</w:t>
      </w:r>
    </w:p>
    <w:p w14:paraId="12AAA860" w14:textId="77777777" w:rsidR="00605F71" w:rsidRPr="00605F71" w:rsidRDefault="00605F71" w:rsidP="00605F71">
      <w:pPr>
        <w:spacing w:after="0"/>
        <w:rPr>
          <w:rFonts w:ascii="Times New Roman" w:eastAsia="Calibri" w:hAnsi="Times New Roman" w:cs="Times New Roman"/>
          <w:b/>
        </w:rPr>
      </w:pPr>
      <w:r w:rsidRPr="00605F71">
        <w:rPr>
          <w:rFonts w:ascii="Times New Roman" w:eastAsia="Calibri" w:hAnsi="Times New Roman" w:cs="Times New Roman"/>
          <w:b/>
        </w:rPr>
        <w:t xml:space="preserve">                                             </w:t>
      </w:r>
    </w:p>
    <w:p w14:paraId="380A131D" w14:textId="77777777" w:rsidR="00605F71" w:rsidRPr="00605F71" w:rsidRDefault="00605F71" w:rsidP="00605F71">
      <w:pPr>
        <w:spacing w:after="0"/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/>
        </w:rPr>
        <w:t xml:space="preserve">                   </w:t>
      </w:r>
    </w:p>
    <w:p w14:paraId="758C07C3" w14:textId="77777777" w:rsidR="00605F71" w:rsidRPr="00605F71" w:rsidRDefault="00605F71" w:rsidP="00605F71">
      <w:pPr>
        <w:rPr>
          <w:rFonts w:ascii="Times New Roman" w:eastAsia="Calibri" w:hAnsi="Times New Roman" w:cs="Times New Roman"/>
          <w:bCs/>
        </w:rPr>
      </w:pPr>
      <w:r w:rsidRPr="00605F71">
        <w:rPr>
          <w:rFonts w:ascii="Times New Roman" w:eastAsia="Calibri" w:hAnsi="Times New Roman" w:cs="Times New Roman"/>
          <w:bCs/>
        </w:rPr>
        <w:tab/>
      </w:r>
      <w:r w:rsidRPr="00605F71">
        <w:rPr>
          <w:rFonts w:ascii="Times New Roman" w:eastAsia="Calibri" w:hAnsi="Times New Roman" w:cs="Times New Roman"/>
          <w:bCs/>
        </w:rPr>
        <w:tab/>
      </w:r>
      <w:r w:rsidRPr="00605F71">
        <w:rPr>
          <w:rFonts w:ascii="Times New Roman" w:eastAsia="Calibri" w:hAnsi="Times New Roman" w:cs="Times New Roman"/>
          <w:bCs/>
        </w:rPr>
        <w:tab/>
      </w:r>
      <w:r w:rsidRPr="00605F71">
        <w:rPr>
          <w:rFonts w:ascii="Times New Roman" w:eastAsia="Calibri" w:hAnsi="Times New Roman" w:cs="Times New Roman"/>
          <w:bCs/>
        </w:rPr>
        <w:tab/>
      </w:r>
      <w:r w:rsidRPr="00605F71">
        <w:rPr>
          <w:rFonts w:ascii="Times New Roman" w:eastAsia="Calibri" w:hAnsi="Times New Roman" w:cs="Times New Roman"/>
          <w:bCs/>
        </w:rPr>
        <w:tab/>
        <w:t>Pročelnica Upravnog odjela za  gradnju i zaštitu okoliša</w:t>
      </w:r>
      <w:r w:rsidRPr="00605F71">
        <w:rPr>
          <w:rFonts w:ascii="Times New Roman" w:eastAsia="Calibri" w:hAnsi="Times New Roman" w:cs="Times New Roman"/>
        </w:rPr>
        <w:t xml:space="preserve">           </w:t>
      </w:r>
      <w:r w:rsidRPr="00605F71">
        <w:rPr>
          <w:rFonts w:ascii="Times New Roman" w:eastAsia="Calibri" w:hAnsi="Times New Roman" w:cs="Times New Roman"/>
        </w:rPr>
        <w:tab/>
      </w:r>
      <w:r w:rsidRPr="00605F71">
        <w:rPr>
          <w:rFonts w:ascii="Times New Roman" w:eastAsia="Calibri" w:hAnsi="Times New Roman" w:cs="Times New Roman"/>
        </w:rPr>
        <w:tab/>
      </w:r>
      <w:r w:rsidRPr="00605F71">
        <w:rPr>
          <w:rFonts w:ascii="Times New Roman" w:eastAsia="Calibri" w:hAnsi="Times New Roman" w:cs="Times New Roman"/>
        </w:rPr>
        <w:tab/>
      </w:r>
      <w:r w:rsidRPr="00605F71">
        <w:rPr>
          <w:rFonts w:ascii="Times New Roman" w:eastAsia="Calibri" w:hAnsi="Times New Roman" w:cs="Times New Roman"/>
        </w:rPr>
        <w:tab/>
      </w:r>
      <w:r w:rsidRPr="00605F71">
        <w:rPr>
          <w:rFonts w:ascii="Times New Roman" w:eastAsia="Calibri" w:hAnsi="Times New Roman" w:cs="Times New Roman"/>
        </w:rPr>
        <w:tab/>
        <w:t xml:space="preserve">          dr. sc. Ana Hranilović Trubić, dipl. ing. građ.</w:t>
      </w:r>
    </w:p>
    <w:p w14:paraId="7ECE91C9" w14:textId="77777777" w:rsidR="00C52CDA" w:rsidRPr="006048B3" w:rsidRDefault="00C52CDA" w:rsidP="006A4F08">
      <w:pPr>
        <w:jc w:val="both"/>
        <w:rPr>
          <w:rFonts w:ascii="Times New Roman" w:hAnsi="Times New Roman" w:cs="Times New Roman"/>
        </w:rPr>
      </w:pPr>
    </w:p>
    <w:sectPr w:rsidR="00C52CDA" w:rsidRPr="006048B3" w:rsidSect="00763CA1">
      <w:footerReference w:type="first" r:id="rId13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CA875" w14:textId="77777777" w:rsidR="006A4F08" w:rsidRDefault="006A4F08" w:rsidP="00883CD4">
      <w:pPr>
        <w:spacing w:after="0" w:line="240" w:lineRule="auto"/>
      </w:pPr>
      <w:r>
        <w:separator/>
      </w:r>
    </w:p>
  </w:endnote>
  <w:endnote w:type="continuationSeparator" w:id="0">
    <w:p w14:paraId="46254582" w14:textId="77777777" w:rsidR="006A4F08" w:rsidRDefault="006A4F08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9456A" w14:textId="77777777" w:rsidR="006A4F08" w:rsidRDefault="006A4F08" w:rsidP="00883CD4">
      <w:pPr>
        <w:spacing w:after="0" w:line="240" w:lineRule="auto"/>
      </w:pPr>
      <w:r>
        <w:separator/>
      </w:r>
    </w:p>
  </w:footnote>
  <w:footnote w:type="continuationSeparator" w:id="0">
    <w:p w14:paraId="10D6CCA1" w14:textId="77777777" w:rsidR="006A4F08" w:rsidRDefault="006A4F08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4FD3539"/>
    <w:multiLevelType w:val="hybridMultilevel"/>
    <w:tmpl w:val="776CFF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D6411"/>
    <w:multiLevelType w:val="hybridMultilevel"/>
    <w:tmpl w:val="60A4E954"/>
    <w:lvl w:ilvl="0" w:tplc="E0CC6F2C">
      <w:start w:val="4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34296786">
    <w:abstractNumId w:val="4"/>
  </w:num>
  <w:num w:numId="2" w16cid:durableId="2050102034">
    <w:abstractNumId w:val="3"/>
  </w:num>
  <w:num w:numId="3" w16cid:durableId="193353645">
    <w:abstractNumId w:val="1"/>
  </w:num>
  <w:num w:numId="4" w16cid:durableId="697269206">
    <w:abstractNumId w:val="0"/>
  </w:num>
  <w:num w:numId="5" w16cid:durableId="6377607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72356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525032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3E8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87A17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269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5D32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5F71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09C7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6DF2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032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48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5772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6503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7327831"/>
  <w15:docId w15:val="{0AD30B1C-9C70-48F2-A8E8-BB92A7EB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05F71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1EF1E0A-417C-49E5-A3EA-8D2E03F4DA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Ljerka Horvat</cp:lastModifiedBy>
  <cp:revision>11</cp:revision>
  <cp:lastPrinted>2015-12-16T11:15:00Z</cp:lastPrinted>
  <dcterms:created xsi:type="dcterms:W3CDTF">2018-01-05T07:03:00Z</dcterms:created>
  <dcterms:modified xsi:type="dcterms:W3CDTF">2025-12-04T07:56:00Z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